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73"/>
        <w:gridCol w:w="1653"/>
        <w:gridCol w:w="1653"/>
        <w:gridCol w:w="1653"/>
        <w:gridCol w:w="165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921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新疆师范大学学生违纪处分解除申请表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  院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班  级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学生证号码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申请解除处分文号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发文时间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处分期限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exac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除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请</w:t>
            </w:r>
          </w:p>
        </w:tc>
        <w:tc>
          <w:tcPr>
            <w:tcW w:w="9141" w:type="dxa"/>
            <w:gridSpan w:val="6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  <w:vertAlign w:val="baseline"/>
                <w:lang w:val="en-US" w:eastAsia="zh-CN"/>
              </w:rPr>
              <w:t>（填写基本内容：对违纪行为的认识，处分期间的表现，对今后遵守校级校规的承诺等）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申请人：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9141" w:type="dxa"/>
            <w:gridSpan w:val="6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  <w:t>（填写基本内容：学生违纪期间表现认定及意见等，填表时清除此行。）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签章：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学生工作部门意见</w:t>
            </w:r>
          </w:p>
        </w:tc>
        <w:tc>
          <w:tcPr>
            <w:tcW w:w="9141" w:type="dxa"/>
            <w:gridSpan w:val="6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  <w:t>（填写基本内容：审核意见及是否同意提交学校有关会议研究）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签章：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9141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申请人亲笔填写，一式两份（原件、复印各一份）归入学生工作部门档案和学生个人档案。</w:t>
      </w:r>
    </w:p>
    <w:sectPr>
      <w:pgSz w:w="11906" w:h="16838"/>
      <w:pgMar w:top="680" w:right="850" w:bottom="68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643E"/>
    <w:rsid w:val="0ED332F7"/>
    <w:rsid w:val="1A1B2EE6"/>
    <w:rsid w:val="24EB4DFD"/>
    <w:rsid w:val="44644726"/>
    <w:rsid w:val="4A97643E"/>
    <w:rsid w:val="4CE67E33"/>
    <w:rsid w:val="5B831F6F"/>
    <w:rsid w:val="7067713A"/>
    <w:rsid w:val="7C2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2018-03-08T09:18:00Z</dcterms:created>
  <dc:creator>pc_2</dc:creator>
  <cp:lastModifiedBy>SoSo丿丶瑞</cp:lastModifiedBy>
  <cp:lastPrinted>2018-03-13T04:04:00Z</cp:lastPrinted>
  <dcterms:modified xsi:type="dcterms:W3CDTF">2018-04-03T04:32:39Z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