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事迹材料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阿丽也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·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吾买尔，女，维吾尔族，中共党员，研究生学历，1986年9月24日出生于新疆昌吉，2013年7月毕业于对外经济贸易大学行政管理专业，自2014年9月至今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一直从事一线专职辅导员</w:t>
      </w:r>
      <w:bookmarkStart w:id="1" w:name="_GoBack"/>
      <w:bookmarkEnd w:id="1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2016年3月至2021年10月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担任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商学院分团委书记，2015年9月至今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担任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商学院学生党支部书记，2020年10月至今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担任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商学院学工办主任。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2014年自入校工作以来，她始终用爱心和责任为学生成长成才保驾护航，充分发挥先进辅导员的模范带头作用，书写辅导员的青春之歌。工作以来先后获得自治区辅导员职业能力大赛优秀奖、自治区高校共青团干部宣讲大赛优秀奖、校级辅导员职业能力大赛一等奖、校级“民族团结一家亲”—共青团干部宣讲大赛一等奖、校级辅导员素质能力大赛二等奖、校级“青春引路人”思政微课堂大赛三等奖、大学生心理健康教育工作先进个人、校级优秀辅导员、校级优秀团干部、校级优秀党务工作者等荣誉称号。她指导学生先后获得第九届“互联网+”大学生创新创业大赛校级优秀奖、校级“标兵班集体”、校级“红旗团支部”、校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三强班级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校级“活力团支部”等荣誉称号。并先后在教育部第181期高校辅导员示范培训班、在新疆师范大学高校辅导员素质能力培训、在新疆师范大学大学生心理危机干预培训等活动中作经验交流汇报。她是自治区高校首批名辅导员工作室《张培工作室》核心成员、新疆师范大学首批“卓越辅导员素质能力提升班”成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一、用心讲好红色故事，做学生理想信念的引路人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Hlk149686708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她坚持以立德树人为根本，强国强校为己任，创新党建带团建工作。一方面，带领党员开展红色精神宣讲、红色精神观影、红色精神知识竞答等主题活动，用生动形象的方式呈现理论知识，进一步提高学生的思想认识。另一方面，通过构建“学长讲师团”“高管云讲堂”“商子·圆桌汇”等榜样宣传教育模式，将红色实践与思想引领、专业教育、社会实践、三强班级三好宿舍相结合，有机融入大学生培养全过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为铸牢中华民族共同体意识，探索基层党建与思想政治教育相结合的路径，她结合学生专业，围绕乡村振兴、关爱暑期儿童、关注乡村富余劳动力与兴农等内容，动员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开展走访调研、云支教等活动，在走进基层、贴近基层中拓展视野、增长才识，用责任和担当为学生的成长助力。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作为学工办主任，她发挥着领头雁的作用，带领学院辅导员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连续三年就业率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做到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校前三，连续两年获寒暑假优秀社会实践单位。为提升辅导员的职业技能和工作水平，也能够更好地指导和帮助学生，她不遗余力地参加校级和区级的红色宣讲比赛，通过精心准备和努力付出，最终取得了优异的成绩。这些都充分展示了她的才华和实力，也为学院赢得了不少荣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对于一个老师而言，最直接的教育莫过于以言行影响学生，就像“一棵树摇动另一棵树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一朵云推动另一朵云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一个灵魂唤醒另一个灵魂”。当学生军训时，她是陪学生在夏日热浪中不乏欢笑的那个人；当学生参加运动会，她是拿起喇叭带啦啦队呐喊助威的那个人……她的工作热情、专业素养、敬业精神，赢得了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学院师生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广泛的好评和赞誉。她用自己的实际行动诠释着辅导员的先进模范作用，为学院的发展和学生的成长贡献了自己的力量。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二、筑牢学生思想之基，做学生成长的知心人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曾经的她是内高班学生会主席、本科四年的团支部书记、研究生时期的少数民族学生辅导员助理……学生时代的干部经历激发了她对学生工作的兴趣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和热情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。在辅导员工作中，她常常以自己的求学经历为背景，结合自身专业，与学生进行谈心交流，倾听他们的想法和意见，分享自己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曾经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投出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100多份简历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参加无数次招聘会的求职经历，为毕业生提供针对性的帮助和解答。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十年来她始终保持初心，坚守在学生工作最前线，立足岗位职责，为学生解难事、办好事、做实事。她常说：“让我不断坚持下来的原因就是对学生工作的热爱。”10年来，她的手机从未关过，每次学生有事给她打电话，无论几点，她总能不厌其烦地解答并给予帮助。作为两个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幼小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孩子的母亲，她舍小家为大家，始终把商学院一千多名学子的安全放在首位，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疫情期间充当外卖小哥，将学生爱吃的想吃的一次又一次地送到学生手中。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每日统计即将返校学生的行程信息，因为过度劳累导致她肩周炎发作，连续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一周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胳膊都抬不起来，但依然坚守在岗位，认真对待每一次数据，核实每一位学生的返校信息，第一时间掌握学生具体位置，同时作为微博、微信好友上千人的博主，不断地在微博、微信等学生社交网络平台上宣传防疫知识，做起拒绝网络谣言的侦察兵。她用“心”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导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”“行”，诠释了新时代辅导员的使命与担当。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她说“希望自己的求学经历能够影响到更多的学生，通过自己的力量去帮助更多的学生看到更大的世界”。在她的影响下，学院少数民族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学生考研报考人数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逐年增多。一次偶然的机会，她得知班上有名叫阿斯耶木的同学成绩优异但家境清寒，考察后将其留在身边做助理，帮助该生申请助学金，不定时赠送生活用品，与学生分享自己的成长经历，在潜移默化中鼓励和帮助她。在她的鼓励和影响下，阿斯耶木一改最初“上了大学就万事大吉”的思想，积极准备考研，从一名普通话不标准的学生逐渐成长为一名大学教师，这件事令她十分骄傲，也让她更加坚定了对学生工作的热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三、探索心理育人工作，做学生心理的护航人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作为学院心理专干，她深知自己肩上的重任。为落实学院心理健康教育工作，她建立健全学院心理辅导站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班级心理委员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宿舍长三级网络制度，完善学生心理档案。她充分利用学校心理健康中心、学院公众号进行心理教育宣传，在学院开设“声入人心”“心理团辅”“心海拾贝”等心理健康教育宣传模块，扩大心理教育影响力。她结合学科专业特色，创新心育工作方式，积极探索文理融合、师范类与非师范类相结合等跨学院联合举办活动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互学互促共同进步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。同时，她结合学院电商实验室平台，举办模仿网络主播带货大赛，激发学生的创新意识，培养学生的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素养。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她关注学生思想建设，强化学生心理疏导工作，把时间留在与学生面对面交流上，把工作聚焦在学生成长上，把精力花在心理健康上，让谈心谈话工作越来越深入人心。十年来她坚持在校每天进行谈心谈话，每天至少与一位同学谈心交流，或是在课间、在操场、在宿舍、在食堂…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通过与学生的谈心交流，收集和掌握学生最关注和最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需要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解决的问题，并有针对性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地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供帮扶。对家庭有困难的同学，帮助申请各种补贴，提供勤工助学岗位，尽己所能施以援手。对有潜在心理问题的学生，加强交流沟通，及时跟进，耐心指导，帮助其解开心结。通过谈心谈话，了解学生内心，并依据学生性格，指导和鼓励学生参与校园文化活动，举荐有焦虑情绪、自卑心理的学生成为辅导员助理、学生干部，建立自信心、释放压力。十年来她陆陆续续资助孤儿和贫困生近五千元，并将学院所有心理问题都化解在萌芽阶段。十年如一日的坚持，也让她练成了从学生的微表情大致判断心中所想的技能，了解学生的敏感问题，判断回答真实性。多年来，她在深入推进心理育人、谈话育人，做好学生心理疏导工作方面发挥了重要作用。通过多年的谈心谈话及工作经验，参与撰写专著《高校辅导员工作理论与实践范例》中的心理与就业板块，书中素材取自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于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她与学生谈话的实际案例。通过建立台账、定期心理安全筛查、对有潜在心理问题的学生重点关注、定期谈话等方式将学院心理问题发生率降至最低。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她是学生口中知冷知热更知心的阿老师，是具有“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活力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”和“热情”的大姐姐。她说：“和学生在一起的时候，感觉自己也变年轻了。” 虽然年纪已经比他们大了很多，但她会通过不断学习当下学生感兴趣的潮流去弥补沟通上的差距。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她和学生用最温暖的方式保持着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亦师亦友的关系。2023届的一位毕业生谈到她心中的阿老师：“每次和阿老师交谈，她似乎都十分了解你以前及现在的状态和变化，都会让我感到非常心安，每次交谈都会对我当下所面临的问题有一定的启发。很幸运能够遇到阿老师，她像是我追逐梦想道路上的一盏明灯。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十年的辅导员生涯中，她陪伴在3000余名学子的成长路上。她是榜样，是标杆，是指引学院师生共同前进的明灯。她始终保持初心，做学生的引路人、知心人、护航人，认真勤研育人之道，永远以赤子之心为莘莘学子助力，用职业能力为“爱”添翼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B4F2531-94D8-488E-A575-D86342C0C9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26EBC5D-D357-4BE3-8BA2-38C9CECB2F4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DE955F6-1C50-49F4-9F62-2E87DF1218C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WY1OThjOTBmY2I1M2U5OGEyOWE4OWU3MTI0MDIifQ=="/>
  </w:docVars>
  <w:rsids>
    <w:rsidRoot w:val="00000000"/>
    <w:rsid w:val="4B3176DC"/>
    <w:rsid w:val="4CE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仿宋_GB2312" w:hAnsi="等线" w:eastAsia="仿宋_GB2312"/>
      <w:sz w:val="28"/>
      <w:szCs w:val="2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2023-11-03T09:11:07Z</dcterms:created>
  <dc:creator>85305</dc:creator>
  <cp:lastModifiedBy>莉莉安</cp:lastModifiedBy>
  <dcterms:modified xsi:type="dcterms:W3CDTF">2023-11-03T09:30:32Z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F359E286031148CD817D2E677FFA0E9A_12</vt:lpwstr>
  </property>
</Properties>
</file>